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C6" w:rsidRDefault="00B43EC6" w:rsidP="00B43EC6">
      <w:pPr>
        <w:jc w:val="right"/>
        <w:rPr>
          <w:rFonts w:eastAsia="Times New Roman"/>
          <w:b/>
          <w:bCs/>
          <w:i/>
          <w:sz w:val="20"/>
          <w:szCs w:val="20"/>
          <w:lang w:eastAsia="ar-SA"/>
        </w:rPr>
      </w:pPr>
      <w:r>
        <w:rPr>
          <w:rFonts w:eastAsia="Times New Roman"/>
          <w:b/>
          <w:bCs/>
          <w:i/>
          <w:sz w:val="20"/>
          <w:szCs w:val="20"/>
          <w:lang w:eastAsia="ar-SA"/>
        </w:rPr>
        <w:t>Załącznik nr 2 do ogłoszenia</w:t>
      </w:r>
    </w:p>
    <w:p w:rsidR="00B43EC6" w:rsidRDefault="00B43EC6" w:rsidP="00B43EC6">
      <w:pPr>
        <w:jc w:val="right"/>
        <w:rPr>
          <w:rFonts w:eastAsia="Times New Roman"/>
          <w:b/>
          <w:bCs/>
          <w:i/>
          <w:sz w:val="20"/>
          <w:szCs w:val="20"/>
          <w:lang w:eastAsia="ar-SA"/>
        </w:rPr>
      </w:pPr>
    </w:p>
    <w:p w:rsidR="00B43EC6" w:rsidRDefault="00B43EC6" w:rsidP="00B43EC6">
      <w:pPr>
        <w:jc w:val="right"/>
        <w:rPr>
          <w:rFonts w:eastAsia="Times New Roman"/>
          <w:b/>
          <w:bCs/>
          <w:i/>
          <w:sz w:val="20"/>
          <w:szCs w:val="20"/>
          <w:lang w:eastAsia="ar-SA"/>
        </w:rPr>
      </w:pPr>
    </w:p>
    <w:p w:rsidR="00EF3427" w:rsidRDefault="00EF3427" w:rsidP="00EF3427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HG Mincho Light J" w:hAnsi="Arial" w:cs="Arial"/>
          <w:b/>
          <w:color w:val="000000"/>
          <w:sz w:val="20"/>
          <w:szCs w:val="20"/>
        </w:rPr>
        <w:t>U M O W A - wzór</w:t>
      </w:r>
    </w:p>
    <w:p w:rsidR="00EF3427" w:rsidRDefault="00EF3427" w:rsidP="00EF3427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zawarta w dniu ...................2019 r. w Przeworsku pomiędzy :</w:t>
      </w:r>
    </w:p>
    <w:p w:rsidR="00EF3427" w:rsidRDefault="00EF3427" w:rsidP="00EF342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F3427" w:rsidRDefault="00EF3427" w:rsidP="00EF3427">
      <w:pPr>
        <w:numPr>
          <w:ilvl w:val="0"/>
          <w:numId w:val="3"/>
        </w:numPr>
        <w:autoSpaceDN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Samodzielnym Publicznym Zakładem Opieki Zdrowotnej w Przeworsku</w:t>
      </w:r>
      <w:r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adres; 37-200 Przeworsk, ul. Szpitalna nr 16, NIP 794-15-27-016</w:t>
      </w: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reprezentowanym przez ; mgr inż. Grzegorza Jedynaka -  Dyrektora</w:t>
      </w: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zwanym w dalszej części umowy</w:t>
      </w:r>
      <w:r>
        <w:rPr>
          <w:rFonts w:ascii="Arial" w:eastAsia="Times New Roman" w:hAnsi="Arial" w:cs="Arial"/>
          <w:b/>
          <w:sz w:val="20"/>
          <w:szCs w:val="20"/>
        </w:rPr>
        <w:t xml:space="preserve"> "ZAMAWIAJĄCYM",</w:t>
      </w: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EF3427" w:rsidRDefault="00EF3427" w:rsidP="00EF3427">
      <w:pPr>
        <w:numPr>
          <w:ilvl w:val="0"/>
          <w:numId w:val="3"/>
        </w:numPr>
        <w:autoSpaceDN w:val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z siedzibą:                                                       NIP</w:t>
      </w: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reprezentowaną przez:                                                   </w:t>
      </w:r>
    </w:p>
    <w:p w:rsidR="00EF3427" w:rsidRDefault="00EF3427" w:rsidP="00EF342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zwaną  w dalszej części umowy ”</w:t>
      </w:r>
      <w:r>
        <w:rPr>
          <w:rFonts w:ascii="Arial" w:eastAsia="Times New Roman" w:hAnsi="Arial" w:cs="Arial"/>
          <w:b/>
          <w:sz w:val="20"/>
          <w:szCs w:val="20"/>
        </w:rPr>
        <w:t>WYKONAWCĄ</w:t>
      </w:r>
      <w:r>
        <w:rPr>
          <w:rFonts w:ascii="Arial" w:eastAsia="Times New Roman" w:hAnsi="Arial" w:cs="Arial"/>
          <w:sz w:val="20"/>
          <w:szCs w:val="20"/>
        </w:rPr>
        <w:t>”</w:t>
      </w:r>
    </w:p>
    <w:p w:rsidR="00EF3427" w:rsidRDefault="00EF3427" w:rsidP="00EF3427">
      <w:pPr>
        <w:jc w:val="both"/>
        <w:rPr>
          <w:rFonts w:ascii="Arial" w:eastAsia="Times New Roman" w:hAnsi="Arial"/>
          <w:sz w:val="20"/>
          <w:szCs w:val="20"/>
        </w:rPr>
      </w:pPr>
    </w:p>
    <w:p w:rsidR="00EF3427" w:rsidRDefault="00EF3427" w:rsidP="00EF3427">
      <w:pPr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z pominięciem przepisów ustawy z dnia 29 stycznia 2004 r. Prawo zamówień publicznych (art. 4 pkt. 8) na podstawie wewnętrznego regulaminu</w:t>
      </w:r>
    </w:p>
    <w:p w:rsidR="00EF3427" w:rsidRDefault="00EF3427" w:rsidP="00EF3427">
      <w:pPr>
        <w:jc w:val="both"/>
        <w:rPr>
          <w:rFonts w:ascii="Arial" w:eastAsia="Times New Roman" w:hAnsi="Arial"/>
          <w:sz w:val="20"/>
          <w:szCs w:val="20"/>
        </w:rPr>
      </w:pPr>
    </w:p>
    <w:p w:rsidR="00EF3427" w:rsidRDefault="00EF3427" w:rsidP="00EF3427">
      <w:pPr>
        <w:jc w:val="both"/>
        <w:rPr>
          <w:rFonts w:ascii="Arial" w:eastAsia="Times New Roman" w:hAnsi="Arial"/>
          <w:sz w:val="20"/>
          <w:szCs w:val="20"/>
        </w:rPr>
      </w:pP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1</w:t>
      </w:r>
    </w:p>
    <w:p w:rsidR="00613CB7" w:rsidRPr="00EF3427" w:rsidRDefault="00613CB7" w:rsidP="00E30493">
      <w:pPr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>Zamawiający zleca, a Wykonawca przyjmuje do wykonania konser</w:t>
      </w:r>
      <w:r w:rsidR="000F7413">
        <w:rPr>
          <w:rFonts w:ascii="Arial" w:hAnsi="Arial" w:cs="Arial"/>
          <w:sz w:val="20"/>
          <w:szCs w:val="20"/>
        </w:rPr>
        <w:t xml:space="preserve">wację dźwigów zainstalowanych </w:t>
      </w:r>
      <w:r w:rsidR="00E30493">
        <w:rPr>
          <w:rFonts w:ascii="Arial" w:hAnsi="Arial" w:cs="Arial"/>
          <w:sz w:val="20"/>
          <w:szCs w:val="20"/>
        </w:rPr>
        <w:t>w </w:t>
      </w:r>
      <w:r w:rsidRPr="00EF3427">
        <w:rPr>
          <w:rFonts w:ascii="Arial" w:hAnsi="Arial" w:cs="Arial"/>
          <w:sz w:val="20"/>
          <w:szCs w:val="20"/>
        </w:rPr>
        <w:t>obiektach Zamawiającego w/g następującego wykazu:</w:t>
      </w:r>
    </w:p>
    <w:p w:rsidR="00613CB7" w:rsidRPr="00EF3427" w:rsidRDefault="00613CB7" w:rsidP="00613CB7">
      <w:pPr>
        <w:ind w:left="-284" w:right="-1417"/>
        <w:jc w:val="center"/>
        <w:rPr>
          <w:rFonts w:ascii="Arial" w:hAnsi="Arial" w:cs="Arial"/>
          <w:b/>
          <w:sz w:val="20"/>
          <w:szCs w:val="20"/>
        </w:rPr>
      </w:pPr>
    </w:p>
    <w:p w:rsidR="00CC5A62" w:rsidRPr="00EF3427" w:rsidRDefault="00BA2165" w:rsidP="00BA2165">
      <w:pPr>
        <w:ind w:left="284" w:righ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30493">
        <w:rPr>
          <w:rFonts w:ascii="Arial" w:hAnsi="Arial" w:cs="Arial"/>
          <w:sz w:val="20"/>
          <w:szCs w:val="20"/>
        </w:rPr>
        <w:t xml:space="preserve">. </w:t>
      </w:r>
      <w:r w:rsidR="00CC5A62" w:rsidRPr="00EF3427">
        <w:rPr>
          <w:rFonts w:ascii="Arial" w:hAnsi="Arial" w:cs="Arial"/>
          <w:sz w:val="20"/>
          <w:szCs w:val="20"/>
        </w:rPr>
        <w:t>Mały dźwig towarowy typ. BKD, elektryczny, 100</w:t>
      </w:r>
      <w:r w:rsidR="00E30493">
        <w:rPr>
          <w:rFonts w:ascii="Arial" w:hAnsi="Arial" w:cs="Arial"/>
          <w:sz w:val="20"/>
          <w:szCs w:val="20"/>
        </w:rPr>
        <w:t xml:space="preserve"> </w:t>
      </w:r>
      <w:r w:rsidR="00CC5A62" w:rsidRPr="00EF3427">
        <w:rPr>
          <w:rFonts w:ascii="Arial" w:hAnsi="Arial" w:cs="Arial"/>
          <w:sz w:val="20"/>
          <w:szCs w:val="20"/>
        </w:rPr>
        <w:t>kg,  30/9- ilość dojść 2 – 1 szt.</w:t>
      </w:r>
    </w:p>
    <w:p w:rsidR="00CC5A62" w:rsidRPr="00EF3427" w:rsidRDefault="00BA2165" w:rsidP="00BA2165">
      <w:pPr>
        <w:ind w:left="284" w:righ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30493">
        <w:rPr>
          <w:rFonts w:ascii="Arial" w:hAnsi="Arial" w:cs="Arial"/>
          <w:sz w:val="20"/>
          <w:szCs w:val="20"/>
        </w:rPr>
        <w:t xml:space="preserve">. </w:t>
      </w:r>
      <w:r w:rsidR="00CC5A62" w:rsidRPr="00EF3427">
        <w:rPr>
          <w:rFonts w:ascii="Arial" w:hAnsi="Arial" w:cs="Arial"/>
          <w:sz w:val="20"/>
          <w:szCs w:val="20"/>
        </w:rPr>
        <w:t>Dźwig osobowy hydrauliczny typ  CAO 1000 2000 kg, 2 przystanki ilość dojść 2- 1 szt.</w:t>
      </w:r>
    </w:p>
    <w:p w:rsidR="00CC5A62" w:rsidRPr="00EF3427" w:rsidRDefault="00BA2165" w:rsidP="00BA2165">
      <w:pPr>
        <w:ind w:left="284" w:righ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30493">
        <w:rPr>
          <w:rFonts w:ascii="Arial" w:hAnsi="Arial" w:cs="Arial"/>
          <w:sz w:val="20"/>
          <w:szCs w:val="20"/>
        </w:rPr>
        <w:t xml:space="preserve">. </w:t>
      </w:r>
      <w:r w:rsidR="00CC5A62" w:rsidRPr="00EF3427">
        <w:rPr>
          <w:rFonts w:ascii="Arial" w:hAnsi="Arial" w:cs="Arial"/>
          <w:sz w:val="20"/>
          <w:szCs w:val="20"/>
        </w:rPr>
        <w:t xml:space="preserve">Dźwig osobowy elektryczny, 1500 kg,  6 przystanków, ilość dojść 2 – 2 </w:t>
      </w:r>
      <w:proofErr w:type="spellStart"/>
      <w:r w:rsidR="00CC5A62" w:rsidRPr="00EF3427">
        <w:rPr>
          <w:rFonts w:ascii="Arial" w:hAnsi="Arial" w:cs="Arial"/>
          <w:sz w:val="20"/>
          <w:szCs w:val="20"/>
        </w:rPr>
        <w:t>szt</w:t>
      </w:r>
      <w:proofErr w:type="spellEnd"/>
    </w:p>
    <w:p w:rsidR="00CC5A62" w:rsidRPr="00EF3427" w:rsidRDefault="00BA2165" w:rsidP="00BA2165">
      <w:pPr>
        <w:ind w:left="284" w:righ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30493">
        <w:rPr>
          <w:rFonts w:ascii="Arial" w:hAnsi="Arial" w:cs="Arial"/>
          <w:sz w:val="20"/>
          <w:szCs w:val="20"/>
        </w:rPr>
        <w:t xml:space="preserve">. </w:t>
      </w:r>
      <w:r w:rsidR="00CC5A62" w:rsidRPr="00EF3427">
        <w:rPr>
          <w:rFonts w:ascii="Arial" w:hAnsi="Arial" w:cs="Arial"/>
          <w:sz w:val="20"/>
          <w:szCs w:val="20"/>
        </w:rPr>
        <w:t>Dźwig towarowo- osobowy ,, elektryczny 1000 kg 2 przystanki, 2 dojścia – 2 szt.</w:t>
      </w:r>
    </w:p>
    <w:p w:rsidR="00CC5A62" w:rsidRPr="00EF3427" w:rsidRDefault="00BA2165" w:rsidP="00BA2165">
      <w:pPr>
        <w:ind w:left="284" w:right="-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30493">
        <w:rPr>
          <w:rFonts w:ascii="Arial" w:hAnsi="Arial" w:cs="Arial"/>
          <w:sz w:val="20"/>
          <w:szCs w:val="20"/>
        </w:rPr>
        <w:t>. Dźwig szpitalny 500 kg</w:t>
      </w:r>
      <w:r w:rsidR="00CC5A62" w:rsidRPr="00EF3427">
        <w:rPr>
          <w:rFonts w:ascii="Arial" w:hAnsi="Arial" w:cs="Arial"/>
          <w:sz w:val="20"/>
          <w:szCs w:val="20"/>
        </w:rPr>
        <w:t>, 2 dojścia, 2 przystanki- 1 szt.</w:t>
      </w:r>
    </w:p>
    <w:p w:rsidR="00CC5A62" w:rsidRPr="00EF3427" w:rsidRDefault="00CC5A62" w:rsidP="00CC5A62">
      <w:pPr>
        <w:ind w:left="-284" w:right="-1417"/>
        <w:rPr>
          <w:rFonts w:ascii="Arial" w:hAnsi="Arial" w:cs="Arial"/>
          <w:sz w:val="20"/>
          <w:szCs w:val="20"/>
        </w:rPr>
      </w:pPr>
    </w:p>
    <w:p w:rsidR="00613CB7" w:rsidRPr="00EF3427" w:rsidRDefault="00613CB7" w:rsidP="00362B6D">
      <w:pPr>
        <w:tabs>
          <w:tab w:val="left" w:pos="7655"/>
        </w:tabs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2</w:t>
      </w:r>
    </w:p>
    <w:p w:rsidR="00613CB7" w:rsidRPr="00E30493" w:rsidRDefault="00613CB7" w:rsidP="00E30493">
      <w:pPr>
        <w:pStyle w:val="Akapitzlist"/>
        <w:numPr>
          <w:ilvl w:val="0"/>
          <w:numId w:val="4"/>
        </w:numPr>
        <w:ind w:hanging="304"/>
        <w:jc w:val="both"/>
        <w:rPr>
          <w:rFonts w:ascii="Arial" w:hAnsi="Arial" w:cs="Arial"/>
          <w:sz w:val="20"/>
          <w:szCs w:val="20"/>
        </w:rPr>
      </w:pPr>
      <w:r w:rsidRPr="00E30493">
        <w:rPr>
          <w:rFonts w:ascii="Arial" w:hAnsi="Arial" w:cs="Arial"/>
          <w:sz w:val="20"/>
          <w:szCs w:val="20"/>
        </w:rPr>
        <w:t>Wykonawca zobowiązuje się do prowadzenia</w:t>
      </w:r>
      <w:r w:rsidR="00E30493">
        <w:rPr>
          <w:rFonts w:ascii="Arial" w:hAnsi="Arial" w:cs="Arial"/>
          <w:sz w:val="20"/>
          <w:szCs w:val="20"/>
        </w:rPr>
        <w:t xml:space="preserve"> konserwacji dźwigów w zakresie określonym w </w:t>
      </w:r>
      <w:r w:rsidRPr="00E30493">
        <w:rPr>
          <w:rFonts w:ascii="Arial" w:hAnsi="Arial" w:cs="Arial"/>
          <w:sz w:val="20"/>
          <w:szCs w:val="20"/>
        </w:rPr>
        <w:t>instrukcji konserwacji i zgodnie z przepisami Urzędu Dozoru Technicznego.</w:t>
      </w:r>
    </w:p>
    <w:p w:rsidR="00613CB7" w:rsidRDefault="00613CB7" w:rsidP="0075429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2. </w:t>
      </w:r>
      <w:r w:rsidR="00E30493">
        <w:rPr>
          <w:rFonts w:ascii="Arial" w:hAnsi="Arial" w:cs="Arial"/>
          <w:sz w:val="20"/>
          <w:szCs w:val="20"/>
        </w:rPr>
        <w:t xml:space="preserve"> </w:t>
      </w:r>
      <w:r w:rsidRPr="00EF3427">
        <w:rPr>
          <w:rFonts w:ascii="Arial" w:hAnsi="Arial" w:cs="Arial"/>
          <w:sz w:val="20"/>
          <w:szCs w:val="20"/>
        </w:rPr>
        <w:t>Konserwacja dźwigów obejmuje: dojazd, utrzymanie dźwigów w ciągłym ruchu  oraz zaopatrzenie w drobne materiały konserwacyjne takie jak: smary, żarówki, olej</w:t>
      </w:r>
      <w:r w:rsidR="00E30493">
        <w:rPr>
          <w:rFonts w:ascii="Arial" w:hAnsi="Arial" w:cs="Arial"/>
          <w:sz w:val="20"/>
          <w:szCs w:val="20"/>
        </w:rPr>
        <w:t>e do smarowania oraz udział w </w:t>
      </w:r>
      <w:r w:rsidRPr="00EF3427">
        <w:rPr>
          <w:rFonts w:ascii="Arial" w:hAnsi="Arial" w:cs="Arial"/>
          <w:sz w:val="20"/>
          <w:szCs w:val="20"/>
        </w:rPr>
        <w:t>okresowych badaniach dźwigu przez UDT.</w:t>
      </w:r>
    </w:p>
    <w:p w:rsidR="0075429C" w:rsidRPr="00EF3427" w:rsidRDefault="0075429C" w:rsidP="0075429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30493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3</w:t>
      </w:r>
    </w:p>
    <w:p w:rsidR="00613CB7" w:rsidRPr="00E30493" w:rsidRDefault="00613CB7" w:rsidP="00E30493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>1.</w:t>
      </w:r>
      <w:r w:rsidR="007008EB">
        <w:rPr>
          <w:rFonts w:ascii="Arial" w:hAnsi="Arial" w:cs="Arial"/>
          <w:sz w:val="20"/>
          <w:szCs w:val="20"/>
        </w:rPr>
        <w:t xml:space="preserve"> </w:t>
      </w:r>
      <w:r w:rsidRPr="00EF3427">
        <w:rPr>
          <w:rFonts w:ascii="Arial" w:hAnsi="Arial" w:cs="Arial"/>
          <w:sz w:val="20"/>
          <w:szCs w:val="20"/>
        </w:rPr>
        <w:t>Wykonawca zobowiązuje się do utrzymania dźwig</w:t>
      </w:r>
      <w:r w:rsidR="00E30493">
        <w:rPr>
          <w:rFonts w:ascii="Arial" w:hAnsi="Arial" w:cs="Arial"/>
          <w:sz w:val="20"/>
          <w:szCs w:val="20"/>
        </w:rPr>
        <w:t xml:space="preserve">ów w ruchu z wyjątkiem czasu na przeprowadzenie </w:t>
      </w:r>
      <w:r w:rsidRPr="00EF3427">
        <w:rPr>
          <w:rFonts w:ascii="Arial" w:hAnsi="Arial" w:cs="Arial"/>
          <w:sz w:val="20"/>
          <w:szCs w:val="20"/>
        </w:rPr>
        <w:t>rob</w:t>
      </w:r>
      <w:r w:rsidR="007008EB">
        <w:rPr>
          <w:rFonts w:ascii="Arial" w:hAnsi="Arial" w:cs="Arial"/>
          <w:sz w:val="20"/>
          <w:szCs w:val="20"/>
        </w:rPr>
        <w:t>ót konserwacyjno-naprawczych</w:t>
      </w:r>
      <w:r w:rsidRPr="00EF3427">
        <w:rPr>
          <w:rFonts w:ascii="Arial" w:hAnsi="Arial" w:cs="Arial"/>
          <w:sz w:val="20"/>
          <w:szCs w:val="20"/>
        </w:rPr>
        <w:t xml:space="preserve"> dźwigów.</w:t>
      </w:r>
    </w:p>
    <w:p w:rsidR="00613CB7" w:rsidRPr="00EF3427" w:rsidRDefault="00613CB7" w:rsidP="00E3049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2. </w:t>
      </w:r>
      <w:r w:rsidR="00E30493">
        <w:rPr>
          <w:rFonts w:ascii="Arial" w:hAnsi="Arial" w:cs="Arial"/>
          <w:sz w:val="20"/>
          <w:szCs w:val="20"/>
        </w:rPr>
        <w:t xml:space="preserve"> </w:t>
      </w:r>
      <w:r w:rsidRPr="00EF3427">
        <w:rPr>
          <w:rFonts w:ascii="Arial" w:hAnsi="Arial" w:cs="Arial"/>
          <w:sz w:val="20"/>
          <w:szCs w:val="20"/>
        </w:rPr>
        <w:t>Od czasu zgłoszenia awarii dźwigu Wykonawca w przeciągu 2 godzin zobowiązany</w:t>
      </w:r>
      <w:r w:rsidR="00E30493">
        <w:rPr>
          <w:rFonts w:ascii="Arial" w:hAnsi="Arial" w:cs="Arial"/>
          <w:sz w:val="20"/>
          <w:szCs w:val="20"/>
        </w:rPr>
        <w:t xml:space="preserve"> </w:t>
      </w:r>
      <w:r w:rsidRPr="00EF3427">
        <w:rPr>
          <w:rFonts w:ascii="Arial" w:hAnsi="Arial" w:cs="Arial"/>
          <w:sz w:val="20"/>
          <w:szCs w:val="20"/>
        </w:rPr>
        <w:t>jest do pojęcia czynności naprawy dźwigu.</w:t>
      </w:r>
    </w:p>
    <w:p w:rsidR="00613CB7" w:rsidRDefault="00613CB7" w:rsidP="00E3049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3. Zgłoszenie nastąpić może drogą telefoniczną, elektroniczną lub faxem. Wykonawca </w:t>
      </w:r>
      <w:r w:rsidR="00E30493">
        <w:rPr>
          <w:rFonts w:ascii="Arial" w:hAnsi="Arial" w:cs="Arial"/>
          <w:sz w:val="20"/>
          <w:szCs w:val="20"/>
        </w:rPr>
        <w:t xml:space="preserve">zapewni </w:t>
      </w:r>
      <w:r w:rsidRPr="00EF3427">
        <w:rPr>
          <w:rFonts w:ascii="Arial" w:hAnsi="Arial" w:cs="Arial"/>
          <w:sz w:val="20"/>
          <w:szCs w:val="20"/>
        </w:rPr>
        <w:t>możliwość całodobowego przyjmowania zgłoszeń.</w:t>
      </w:r>
    </w:p>
    <w:p w:rsidR="00E30493" w:rsidRPr="00EF3427" w:rsidRDefault="00E30493" w:rsidP="00E30493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4</w:t>
      </w:r>
    </w:p>
    <w:p w:rsidR="00613CB7" w:rsidRPr="00EF3427" w:rsidRDefault="00613CB7" w:rsidP="00E3049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1. Za wykonywanie przedmiotu umowy  </w:t>
      </w:r>
      <w:r w:rsidR="00596844">
        <w:rPr>
          <w:rFonts w:ascii="Arial" w:hAnsi="Arial" w:cs="Arial"/>
          <w:sz w:val="20"/>
          <w:szCs w:val="20"/>
        </w:rPr>
        <w:t>Zamawiający</w:t>
      </w:r>
      <w:r w:rsidR="00E30493">
        <w:rPr>
          <w:rFonts w:ascii="Arial" w:hAnsi="Arial" w:cs="Arial"/>
          <w:sz w:val="20"/>
          <w:szCs w:val="20"/>
        </w:rPr>
        <w:t xml:space="preserve"> zapłaci Wykonawcy </w:t>
      </w:r>
      <w:r w:rsidRPr="00EF3427">
        <w:rPr>
          <w:rFonts w:ascii="Arial" w:hAnsi="Arial" w:cs="Arial"/>
          <w:sz w:val="20"/>
          <w:szCs w:val="20"/>
        </w:rPr>
        <w:t xml:space="preserve">kwotę </w:t>
      </w:r>
      <w:r w:rsidR="00596844">
        <w:rPr>
          <w:rFonts w:ascii="Arial" w:hAnsi="Arial" w:cs="Arial"/>
          <w:sz w:val="20"/>
          <w:szCs w:val="20"/>
        </w:rPr>
        <w:t xml:space="preserve">…………………. zł netto, </w:t>
      </w:r>
      <w:r w:rsidRPr="00EF3427">
        <w:rPr>
          <w:rFonts w:ascii="Arial" w:hAnsi="Arial" w:cs="Arial"/>
          <w:sz w:val="20"/>
          <w:szCs w:val="20"/>
        </w:rPr>
        <w:t xml:space="preserve">brutto …………zł , licząc miesięczną stawkę usługi na kwotę …………. zł netto podatek VAT: …………. zł, brutto …………… zł  na podstawie faktury wystawionej przez Wykonawcę przelewem na r-k  …………………………………………………………………….. </w:t>
      </w:r>
    </w:p>
    <w:p w:rsidR="00613CB7" w:rsidRPr="00EF3427" w:rsidRDefault="00613CB7" w:rsidP="00E30493">
      <w:pPr>
        <w:pStyle w:val="WW-Zwykytekst"/>
        <w:ind w:left="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>w terminie 60 dni od daty wystawienia faktury. Wykonawca wystawi FV ostatni</w:t>
      </w:r>
      <w:r w:rsidR="00596844">
        <w:rPr>
          <w:rFonts w:ascii="Arial" w:hAnsi="Arial" w:cs="Arial"/>
          <w:sz w:val="20"/>
          <w:szCs w:val="20"/>
        </w:rPr>
        <w:t xml:space="preserve">ego </w:t>
      </w:r>
      <w:r w:rsidRPr="00EF3427">
        <w:rPr>
          <w:rFonts w:ascii="Arial" w:hAnsi="Arial" w:cs="Arial"/>
          <w:sz w:val="20"/>
          <w:szCs w:val="20"/>
        </w:rPr>
        <w:t>dnia każdego miesiąca kalendarzowego za dany miesiąc.</w:t>
      </w:r>
    </w:p>
    <w:p w:rsidR="00613CB7" w:rsidRDefault="00613CB7" w:rsidP="00E304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30493">
        <w:rPr>
          <w:rFonts w:ascii="Arial" w:hAnsi="Arial" w:cs="Arial"/>
          <w:sz w:val="20"/>
          <w:szCs w:val="20"/>
        </w:rPr>
        <w:t>Zamawiający upoważni Wykonawcę do wystawienia faktur VAT bez składania podpisu upoważnionego pracownika ze strony Zamawiającego.</w:t>
      </w:r>
    </w:p>
    <w:p w:rsidR="00030DDA" w:rsidRDefault="00030DDA" w:rsidP="00030DDA">
      <w:pPr>
        <w:pStyle w:val="Zwykytekst"/>
        <w:numPr>
          <w:ilvl w:val="0"/>
          <w:numId w:val="4"/>
        </w:numPr>
        <w:jc w:val="both"/>
        <w:outlineLvl w:val="0"/>
        <w:rPr>
          <w:rFonts w:ascii="Arial" w:hAnsi="Arial"/>
        </w:rPr>
      </w:pPr>
      <w:r w:rsidRPr="00785317">
        <w:rPr>
          <w:rFonts w:ascii="Arial" w:hAnsi="Arial"/>
        </w:rPr>
        <w:t>Ceny jednostkowe nie ulegają zmianie przez okres 12 miesięcy od dnia podpisania umowy.</w:t>
      </w:r>
    </w:p>
    <w:p w:rsid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Zmiany cen po tym okresie mogą być dokonywane  w oparciu o klauzulę waloryzacyjną przewidzianą niniejszą umową.</w:t>
      </w:r>
    </w:p>
    <w:p w:rsid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Wykonawca powinien poinformować Zamawiającego o planowej podwyżce z co najmniej dwutygodniowym wyprzedzeniem oraz przedstawić Zamawiającemu stosowny aneks do umowy pod rygorem nieważności zmiany.</w:t>
      </w:r>
    </w:p>
    <w:p w:rsid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Strony postanawiają, iż dokonają w formie pisemnego aneksu zmiany wynagrodzenia w wypadku wystąpienia którejkolwiek ze zmian przepisów wskazanych wart. 142 ust. 5 ustawy z dnia 29 stycznia 2004 r. Prawo zamówień publicznych, tj. zmiany: </w:t>
      </w:r>
    </w:p>
    <w:p w:rsidR="00030DDA" w:rsidRDefault="00030DDA" w:rsidP="00030DDA">
      <w:pPr>
        <w:widowControl/>
        <w:suppressAutoHyphens w:val="0"/>
        <w:ind w:left="360"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a.   stawki podatku od towarów i usług, </w:t>
      </w:r>
    </w:p>
    <w:p w:rsidR="00030DDA" w:rsidRDefault="00030DDA" w:rsidP="00030DDA">
      <w:pPr>
        <w:widowControl/>
        <w:suppressAutoHyphens w:val="0"/>
        <w:ind w:left="360"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 wysokości minimalnego wynagrodzenia za pracę ustalonego na podstawie art. 2 ust. 3-5 ustawy  z dnia 10 października 2002 r. o minimalnym wynagrodzeniu za pracę, </w:t>
      </w:r>
    </w:p>
    <w:p w:rsidR="00030DDA" w:rsidRDefault="00030DDA" w:rsidP="00030DDA">
      <w:pPr>
        <w:widowControl/>
        <w:suppressAutoHyphens w:val="0"/>
        <w:ind w:left="360"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c.  zasad podlegania ubezpieczeniom społecznym lub ubezpieczeniu zdrowotnemu lub wysokości        stawki składki na ubezpieczenia społeczne lub zdrowotne. </w:t>
      </w:r>
    </w:p>
    <w:p w:rsid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Zmiana wysokości wynagrodzenia obowiązywać będzie od dnia wejścia w życie zmian o których mowa  w ust.6</w:t>
      </w:r>
    </w:p>
    <w:p w:rsid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wypadku zmiany, o której mowa w ust. 6 lit. a) wartość netto wynagrodzenia Wykonawcy nie zmieni  się, a określona w aneksie wartość brutto wynagrodzenia zostanie wyliczona na podstawie nowych przepisów. </w:t>
      </w:r>
    </w:p>
    <w:p w:rsid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zmiany, o której mowa w ust 6 lit. b) wynagrodzenie Wykonawcy ulegnie zmianie o wartość 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 </w:t>
      </w:r>
    </w:p>
    <w:p w:rsid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zmiany, o którym mowa w ust 6 lit. c) wynagrodzenie Wykonawcy ulegnie zmianie o wartość wzrostu całkowitego kosztu Wykonawcy, jaką będzie on zobowiązany dodatkowo ponieść w celu uwzględnienia tej zmiany, przy zachowaniu dotychczasowej kwoty netto wynagrodzenia osób bezpośrednio wykonujących zamówienie na rzecz Zamawiającego. </w:t>
      </w:r>
    </w:p>
    <w:p w:rsidR="00030DDA" w:rsidRPr="00030DDA" w:rsidRDefault="00030DDA" w:rsidP="00030DDA">
      <w:pPr>
        <w:widowControl/>
        <w:numPr>
          <w:ilvl w:val="0"/>
          <w:numId w:val="4"/>
        </w:numPr>
        <w:suppressAutoHyphens w:val="0"/>
        <w:ind w:right="-1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</w:rPr>
        <w:t>Za wyjątkiem sytuacji o której mowa w ust. 6 lit. a), wprowadzenie zmian wysokości wynagrodzenia wymaga uprzedniego złożenia przez Wykonawcę oświadczenia o wysokości dodatkowych koszów wynikających z wprowadzenia zmian, o których mowa w ust l litera b) i c).</w:t>
      </w:r>
    </w:p>
    <w:p w:rsidR="00613CB7" w:rsidRPr="00EF3427" w:rsidRDefault="00613CB7" w:rsidP="00613CB7">
      <w:pPr>
        <w:ind w:left="-284" w:right="-1417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 xml:space="preserve"> </w:t>
      </w: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5</w:t>
      </w:r>
    </w:p>
    <w:p w:rsidR="00613CB7" w:rsidRDefault="00596844" w:rsidP="00030DD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Zamawiającemu </w:t>
      </w:r>
      <w:r w:rsidR="00613CB7" w:rsidRPr="00EF3427">
        <w:rPr>
          <w:rFonts w:ascii="Arial" w:hAnsi="Arial" w:cs="Arial"/>
          <w:sz w:val="20"/>
          <w:szCs w:val="20"/>
        </w:rPr>
        <w:t xml:space="preserve">przysługuje prawo potrącenia 1/30 wartości miesięcznej opłaty za </w:t>
      </w:r>
      <w:r w:rsidR="00E30493">
        <w:rPr>
          <w:rFonts w:ascii="Arial" w:hAnsi="Arial" w:cs="Arial"/>
          <w:sz w:val="20"/>
          <w:szCs w:val="20"/>
        </w:rPr>
        <w:t xml:space="preserve">konserwację za każdy dzień </w:t>
      </w:r>
      <w:r w:rsidR="00613CB7" w:rsidRPr="00EF3427">
        <w:rPr>
          <w:rFonts w:ascii="Arial" w:hAnsi="Arial" w:cs="Arial"/>
          <w:sz w:val="20"/>
          <w:szCs w:val="20"/>
        </w:rPr>
        <w:t>postoju dźwigu z winy Wykonawcy. Za dzień postoju uważa</w:t>
      </w:r>
      <w:r w:rsidR="00BA2165">
        <w:rPr>
          <w:rFonts w:ascii="Arial" w:hAnsi="Arial" w:cs="Arial"/>
          <w:sz w:val="20"/>
          <w:szCs w:val="20"/>
        </w:rPr>
        <w:t xml:space="preserve"> </w:t>
      </w:r>
      <w:r w:rsidR="00613CB7" w:rsidRPr="00EF3427">
        <w:rPr>
          <w:rFonts w:ascii="Arial" w:hAnsi="Arial" w:cs="Arial"/>
          <w:sz w:val="20"/>
          <w:szCs w:val="20"/>
        </w:rPr>
        <w:t>się przerwę w ruchu nie krótszą niż 12 godzin z wyjątkiem godzin nocnych tj. od godz. 22.oo</w:t>
      </w:r>
      <w:r w:rsidR="00BA2165">
        <w:rPr>
          <w:rFonts w:ascii="Arial" w:hAnsi="Arial" w:cs="Arial"/>
          <w:sz w:val="20"/>
          <w:szCs w:val="20"/>
        </w:rPr>
        <w:t xml:space="preserve"> </w:t>
      </w:r>
      <w:r w:rsidR="00613CB7" w:rsidRPr="00EF3427">
        <w:rPr>
          <w:rFonts w:ascii="Arial" w:hAnsi="Arial" w:cs="Arial"/>
          <w:sz w:val="20"/>
          <w:szCs w:val="20"/>
        </w:rPr>
        <w:t>-7.oo</w:t>
      </w:r>
    </w:p>
    <w:p w:rsidR="00030DDA" w:rsidRPr="00EF3427" w:rsidRDefault="00030DDA" w:rsidP="00BA216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6</w:t>
      </w:r>
    </w:p>
    <w:p w:rsidR="00613CB7" w:rsidRDefault="00613CB7" w:rsidP="00BA2165">
      <w:pPr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>W przypadku stwierdzenia wadliwie działaj</w:t>
      </w:r>
      <w:r w:rsidR="00596844">
        <w:rPr>
          <w:rFonts w:ascii="Arial" w:hAnsi="Arial" w:cs="Arial"/>
          <w:sz w:val="20"/>
          <w:szCs w:val="20"/>
        </w:rPr>
        <w:t xml:space="preserve">ących części dźwigów na których obowiązuje gwarancja wydana przez </w:t>
      </w:r>
      <w:r w:rsidRPr="00EF3427">
        <w:rPr>
          <w:rFonts w:ascii="Arial" w:hAnsi="Arial" w:cs="Arial"/>
          <w:sz w:val="20"/>
          <w:szCs w:val="20"/>
        </w:rPr>
        <w:t xml:space="preserve">Wykonawcę wymiana wadliwych podzespołów </w:t>
      </w:r>
      <w:r w:rsidR="00BA2165">
        <w:rPr>
          <w:rFonts w:ascii="Arial" w:hAnsi="Arial" w:cs="Arial"/>
          <w:sz w:val="20"/>
          <w:szCs w:val="20"/>
        </w:rPr>
        <w:t xml:space="preserve">odbywać się będzie na koszt </w:t>
      </w:r>
      <w:r w:rsidRPr="00EF3427">
        <w:rPr>
          <w:rFonts w:ascii="Arial" w:hAnsi="Arial" w:cs="Arial"/>
          <w:sz w:val="20"/>
          <w:szCs w:val="20"/>
        </w:rPr>
        <w:t>Wykonawcy.</w:t>
      </w:r>
    </w:p>
    <w:p w:rsidR="00BA2165" w:rsidRPr="00EF3427" w:rsidRDefault="00BA2165" w:rsidP="00BA2165">
      <w:pPr>
        <w:jc w:val="both"/>
        <w:rPr>
          <w:rFonts w:ascii="Arial" w:hAnsi="Arial" w:cs="Arial"/>
          <w:sz w:val="20"/>
          <w:szCs w:val="20"/>
        </w:rPr>
      </w:pP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7</w:t>
      </w:r>
    </w:p>
    <w:p w:rsidR="00613CB7" w:rsidRDefault="00596844" w:rsidP="00BA2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zobowiązany jest: </w:t>
      </w:r>
      <w:r w:rsidR="00613CB7" w:rsidRPr="00EF3427">
        <w:rPr>
          <w:rFonts w:ascii="Arial" w:hAnsi="Arial" w:cs="Arial"/>
          <w:sz w:val="20"/>
          <w:szCs w:val="20"/>
        </w:rPr>
        <w:t>powiadomić Wykonawcę o każdym wyłączeniu dźwig</w:t>
      </w:r>
      <w:r w:rsidR="00BA2165">
        <w:rPr>
          <w:rFonts w:ascii="Arial" w:hAnsi="Arial" w:cs="Arial"/>
          <w:sz w:val="20"/>
          <w:szCs w:val="20"/>
        </w:rPr>
        <w:t xml:space="preserve">u i brakach w jego wyposażeniu, </w:t>
      </w:r>
      <w:r w:rsidR="00613CB7" w:rsidRPr="00EF3427">
        <w:rPr>
          <w:rFonts w:ascii="Arial" w:hAnsi="Arial" w:cs="Arial"/>
          <w:sz w:val="20"/>
          <w:szCs w:val="20"/>
        </w:rPr>
        <w:t>zapewnić swobodny dostęp do dźwigu i maszynowni, utrzymać w czystości kabinę i drzwi szybowe, wyłączyć maszynownię dźwigu z dostępności dla osób nieupoważnionych,</w:t>
      </w:r>
      <w:r w:rsidR="00BA2165">
        <w:rPr>
          <w:rFonts w:ascii="Arial" w:hAnsi="Arial" w:cs="Arial"/>
          <w:sz w:val="20"/>
          <w:szCs w:val="20"/>
        </w:rPr>
        <w:t xml:space="preserve"> </w:t>
      </w:r>
      <w:r w:rsidR="00613CB7" w:rsidRPr="00EF3427">
        <w:rPr>
          <w:rFonts w:ascii="Arial" w:hAnsi="Arial" w:cs="Arial"/>
          <w:sz w:val="20"/>
          <w:szCs w:val="20"/>
        </w:rPr>
        <w:t>unieruchomić dźwig w przypadku zauważenia stanu zagrożenia dla ludzi i mienia oraz powiadomić         Wykonawcę.</w:t>
      </w:r>
    </w:p>
    <w:p w:rsidR="00BA2165" w:rsidRPr="00EF3427" w:rsidRDefault="00BA2165" w:rsidP="00BA2165">
      <w:pPr>
        <w:jc w:val="both"/>
        <w:rPr>
          <w:rFonts w:ascii="Arial" w:hAnsi="Arial" w:cs="Arial"/>
          <w:sz w:val="20"/>
          <w:szCs w:val="20"/>
        </w:rPr>
      </w:pP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8</w:t>
      </w:r>
    </w:p>
    <w:p w:rsidR="00613CB7" w:rsidRDefault="00BA2165" w:rsidP="00BA2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Opłaty </w:t>
      </w:r>
      <w:r w:rsidR="00613CB7" w:rsidRPr="00EF3427">
        <w:rPr>
          <w:rFonts w:ascii="Arial" w:hAnsi="Arial" w:cs="Arial"/>
          <w:sz w:val="20"/>
          <w:szCs w:val="20"/>
        </w:rPr>
        <w:t>związane z odbiorem i nadzorem d</w:t>
      </w:r>
      <w:r w:rsidR="007B57CE">
        <w:rPr>
          <w:rFonts w:ascii="Arial" w:hAnsi="Arial" w:cs="Arial"/>
          <w:sz w:val="20"/>
          <w:szCs w:val="20"/>
        </w:rPr>
        <w:t xml:space="preserve">źwigów przez Inspektorat Dozoru </w:t>
      </w:r>
      <w:r w:rsidR="00613CB7" w:rsidRPr="00EF3427">
        <w:rPr>
          <w:rFonts w:ascii="Arial" w:hAnsi="Arial" w:cs="Arial"/>
          <w:sz w:val="20"/>
          <w:szCs w:val="20"/>
        </w:rPr>
        <w:t>Technicznego, wykonywanie pomiarów skuteczności instalacji przeciwporażeniowej i oporności izolacji obwodów elektrycznych dźwigu pokrywa Zamawiający.</w:t>
      </w:r>
    </w:p>
    <w:p w:rsidR="00BA2165" w:rsidRPr="00EF3427" w:rsidRDefault="00BA2165" w:rsidP="00BA2165">
      <w:pPr>
        <w:jc w:val="both"/>
        <w:rPr>
          <w:rFonts w:ascii="Arial" w:hAnsi="Arial" w:cs="Arial"/>
          <w:sz w:val="20"/>
          <w:szCs w:val="20"/>
        </w:rPr>
      </w:pP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9</w:t>
      </w:r>
    </w:p>
    <w:p w:rsidR="00613CB7" w:rsidRDefault="00613CB7" w:rsidP="00BA2165">
      <w:pPr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Wykonawca jest zobowiązany do posiadania własnego sprzętu ochronnego dla </w:t>
      </w:r>
      <w:r w:rsidR="00BA2165">
        <w:rPr>
          <w:rFonts w:ascii="Arial" w:hAnsi="Arial" w:cs="Arial"/>
          <w:sz w:val="20"/>
          <w:szCs w:val="20"/>
        </w:rPr>
        <w:t xml:space="preserve"> </w:t>
      </w:r>
      <w:r w:rsidRPr="00EF3427">
        <w:rPr>
          <w:rFonts w:ascii="Arial" w:hAnsi="Arial" w:cs="Arial"/>
          <w:sz w:val="20"/>
          <w:szCs w:val="20"/>
        </w:rPr>
        <w:t>bezpiecznego wykonywania zleconych czynności.</w:t>
      </w:r>
    </w:p>
    <w:p w:rsidR="00BA2165" w:rsidRPr="00EF3427" w:rsidRDefault="00BA2165" w:rsidP="00613CB7">
      <w:pPr>
        <w:ind w:left="-284" w:right="-1417"/>
        <w:rPr>
          <w:rFonts w:ascii="Arial" w:hAnsi="Arial" w:cs="Arial"/>
          <w:sz w:val="20"/>
          <w:szCs w:val="20"/>
        </w:rPr>
      </w:pPr>
    </w:p>
    <w:p w:rsidR="00613CB7" w:rsidRPr="00EF3427" w:rsidRDefault="00613CB7" w:rsidP="00362B6D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10</w:t>
      </w:r>
    </w:p>
    <w:p w:rsidR="00613CB7" w:rsidRDefault="00493ED5" w:rsidP="0075429C">
      <w:pPr>
        <w:ind w:left="-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    Umowę zawiera się na okres 3 lat od dnia……</w:t>
      </w:r>
      <w:r w:rsidR="00BA2165">
        <w:rPr>
          <w:rFonts w:ascii="Arial" w:hAnsi="Arial" w:cs="Arial"/>
          <w:sz w:val="20"/>
          <w:szCs w:val="20"/>
        </w:rPr>
        <w:t>……….2019 r.</w:t>
      </w:r>
      <w:r w:rsidRPr="00EF3427">
        <w:rPr>
          <w:rFonts w:ascii="Arial" w:hAnsi="Arial" w:cs="Arial"/>
          <w:sz w:val="20"/>
          <w:szCs w:val="20"/>
        </w:rPr>
        <w:t xml:space="preserve"> do dnia …</w:t>
      </w:r>
      <w:r w:rsidR="00BA2165">
        <w:rPr>
          <w:rFonts w:ascii="Arial" w:hAnsi="Arial" w:cs="Arial"/>
          <w:sz w:val="20"/>
          <w:szCs w:val="20"/>
        </w:rPr>
        <w:t>……..2022 r.</w:t>
      </w:r>
    </w:p>
    <w:p w:rsidR="00BA2165" w:rsidRPr="00EF3427" w:rsidRDefault="00BA2165" w:rsidP="00BA2165">
      <w:pPr>
        <w:ind w:left="-284" w:right="-1417"/>
        <w:jc w:val="both"/>
        <w:rPr>
          <w:rFonts w:ascii="Arial" w:hAnsi="Arial" w:cs="Arial"/>
          <w:sz w:val="20"/>
          <w:szCs w:val="20"/>
        </w:rPr>
      </w:pPr>
    </w:p>
    <w:p w:rsidR="00613CB7" w:rsidRPr="00EF3427" w:rsidRDefault="00613CB7" w:rsidP="0075429C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11</w:t>
      </w:r>
    </w:p>
    <w:p w:rsidR="00613CB7" w:rsidRDefault="00613CB7" w:rsidP="0075429C">
      <w:pPr>
        <w:ind w:left="-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    Wszelkie zmiany niniejszej umowy wymagają formy pisemnej.</w:t>
      </w:r>
    </w:p>
    <w:p w:rsidR="0075429C" w:rsidRDefault="0075429C" w:rsidP="0075429C">
      <w:pPr>
        <w:ind w:right="-1417"/>
        <w:jc w:val="center"/>
        <w:rPr>
          <w:rFonts w:ascii="Arial" w:hAnsi="Arial" w:cs="Arial"/>
          <w:sz w:val="20"/>
          <w:szCs w:val="20"/>
        </w:rPr>
      </w:pPr>
    </w:p>
    <w:p w:rsidR="00613CB7" w:rsidRPr="00EF3427" w:rsidRDefault="00613CB7" w:rsidP="0075429C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12</w:t>
      </w:r>
    </w:p>
    <w:p w:rsidR="00613CB7" w:rsidRPr="00EF3427" w:rsidRDefault="00613CB7" w:rsidP="008E636D">
      <w:pPr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Każdej ze Stron przysługuje prawo rozwiązania umowy z zachowaniem </w:t>
      </w:r>
      <w:r w:rsidR="008E636D">
        <w:rPr>
          <w:rFonts w:ascii="Arial" w:hAnsi="Arial" w:cs="Arial"/>
          <w:sz w:val="20"/>
          <w:szCs w:val="20"/>
        </w:rPr>
        <w:t xml:space="preserve"> </w:t>
      </w:r>
      <w:r w:rsidRPr="00EF3427">
        <w:rPr>
          <w:rFonts w:ascii="Arial" w:hAnsi="Arial" w:cs="Arial"/>
          <w:sz w:val="20"/>
          <w:szCs w:val="20"/>
        </w:rPr>
        <w:t>jednomiesięcznego okresu wypowiedzenia ze skutkiem na koniec miesiąca kalendarzowego.</w:t>
      </w:r>
    </w:p>
    <w:p w:rsidR="00BA2165" w:rsidRDefault="00613CB7" w:rsidP="00BA2165">
      <w:pPr>
        <w:ind w:left="-284" w:right="-1417"/>
        <w:jc w:val="both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</w:p>
    <w:p w:rsidR="00613CB7" w:rsidRPr="00EF3427" w:rsidRDefault="00613CB7" w:rsidP="0075429C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13</w:t>
      </w:r>
    </w:p>
    <w:p w:rsidR="0075429C" w:rsidRDefault="00613CB7" w:rsidP="0075429C">
      <w:pPr>
        <w:ind w:left="-284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    W sprawach nieuregulowanych niniejszą umową, obowiązują przepisy Kodeksu Cywilnego.</w:t>
      </w:r>
    </w:p>
    <w:p w:rsidR="0075429C" w:rsidRDefault="0075429C" w:rsidP="0075429C">
      <w:pPr>
        <w:ind w:left="-284" w:right="-1417"/>
        <w:jc w:val="both"/>
        <w:rPr>
          <w:rFonts w:ascii="Arial" w:hAnsi="Arial" w:cs="Arial"/>
          <w:sz w:val="20"/>
          <w:szCs w:val="20"/>
        </w:rPr>
      </w:pPr>
    </w:p>
    <w:p w:rsidR="00613CB7" w:rsidRPr="0075429C" w:rsidRDefault="00613CB7" w:rsidP="0075429C">
      <w:pPr>
        <w:jc w:val="center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14</w:t>
      </w:r>
    </w:p>
    <w:p w:rsidR="00613CB7" w:rsidRPr="00EF3427" w:rsidRDefault="00613CB7" w:rsidP="00BA2165">
      <w:pPr>
        <w:ind w:right="-1417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>Ewentualne spory rozstrzygać będzie Sąd właściwy dla Zamawiającego.</w:t>
      </w:r>
    </w:p>
    <w:p w:rsidR="0075429C" w:rsidRDefault="0075429C" w:rsidP="0075429C">
      <w:pPr>
        <w:ind w:left="-284" w:right="-1417"/>
        <w:jc w:val="center"/>
        <w:rPr>
          <w:rFonts w:ascii="Arial" w:hAnsi="Arial" w:cs="Arial"/>
          <w:b/>
          <w:sz w:val="20"/>
          <w:szCs w:val="20"/>
        </w:rPr>
      </w:pPr>
    </w:p>
    <w:p w:rsidR="00613CB7" w:rsidRPr="00596844" w:rsidRDefault="00613CB7" w:rsidP="00596844">
      <w:pPr>
        <w:jc w:val="center"/>
        <w:rPr>
          <w:rFonts w:ascii="Arial" w:hAnsi="Arial" w:cs="Arial"/>
          <w:b/>
          <w:sz w:val="20"/>
          <w:szCs w:val="20"/>
        </w:rPr>
      </w:pPr>
      <w:r w:rsidRPr="00EF3427">
        <w:rPr>
          <w:rFonts w:ascii="Arial" w:hAnsi="Arial" w:cs="Arial"/>
          <w:b/>
          <w:sz w:val="20"/>
          <w:szCs w:val="20"/>
        </w:rPr>
        <w:t>§ 15</w:t>
      </w:r>
    </w:p>
    <w:p w:rsidR="00613CB7" w:rsidRPr="00EF3427" w:rsidRDefault="00613CB7" w:rsidP="0075429C">
      <w:pPr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>Umowa została zawarta w 2-ch jednobrzmiących egzemplarzach po 1 dla każdej ze Stron.</w:t>
      </w:r>
    </w:p>
    <w:p w:rsidR="00613CB7" w:rsidRPr="00EF3427" w:rsidRDefault="00613CB7" w:rsidP="00BA2165">
      <w:pPr>
        <w:ind w:left="-284" w:right="-1417"/>
        <w:jc w:val="both"/>
        <w:rPr>
          <w:rFonts w:ascii="Arial" w:hAnsi="Arial" w:cs="Arial"/>
          <w:sz w:val="20"/>
          <w:szCs w:val="20"/>
        </w:rPr>
      </w:pPr>
      <w:r w:rsidRPr="00EF3427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613CB7" w:rsidRPr="00EF3427" w:rsidRDefault="00613CB7" w:rsidP="00BA2165">
      <w:pPr>
        <w:ind w:left="-284" w:right="-1417"/>
        <w:jc w:val="both"/>
        <w:rPr>
          <w:rFonts w:ascii="Arial" w:hAnsi="Arial" w:cs="Arial"/>
          <w:b/>
          <w:sz w:val="20"/>
          <w:szCs w:val="20"/>
        </w:rPr>
      </w:pPr>
    </w:p>
    <w:p w:rsidR="00613CB7" w:rsidRPr="00EF3427" w:rsidRDefault="0075429C" w:rsidP="00BA2165">
      <w:pPr>
        <w:ind w:left="-284" w:right="-14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613CB7" w:rsidRPr="00EF3427">
        <w:rPr>
          <w:rFonts w:ascii="Arial" w:hAnsi="Arial" w:cs="Arial"/>
          <w:b/>
          <w:sz w:val="20"/>
          <w:szCs w:val="20"/>
        </w:rPr>
        <w:t>WYKONAWCA</w:t>
      </w:r>
      <w:r w:rsidR="00A40C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A40CDE" w:rsidRPr="00A40CDE">
        <w:rPr>
          <w:rFonts w:ascii="Arial" w:hAnsi="Arial" w:cs="Arial"/>
          <w:b/>
          <w:sz w:val="20"/>
          <w:szCs w:val="20"/>
        </w:rPr>
        <w:t>ZAMAWIAJĄCY</w:t>
      </w:r>
      <w:r w:rsidR="00A40CDE">
        <w:rPr>
          <w:rFonts w:ascii="Arial" w:hAnsi="Arial" w:cs="Arial"/>
          <w:b/>
          <w:sz w:val="20"/>
          <w:szCs w:val="20"/>
        </w:rPr>
        <w:t xml:space="preserve">      </w:t>
      </w:r>
    </w:p>
    <w:p w:rsidR="00613CB7" w:rsidRPr="00EF3427" w:rsidRDefault="00613CB7" w:rsidP="00BA2165">
      <w:pPr>
        <w:ind w:left="-284" w:right="-1417"/>
        <w:jc w:val="both"/>
        <w:rPr>
          <w:rFonts w:ascii="Arial" w:hAnsi="Arial" w:cs="Arial"/>
          <w:b/>
          <w:sz w:val="20"/>
          <w:szCs w:val="20"/>
        </w:rPr>
      </w:pPr>
    </w:p>
    <w:p w:rsidR="00613CB7" w:rsidRDefault="00613CB7" w:rsidP="00613CB7">
      <w:pPr>
        <w:ind w:left="-284" w:right="-1417"/>
        <w:rPr>
          <w:rFonts w:ascii="Arial" w:hAnsi="Arial"/>
          <w:b/>
        </w:rPr>
      </w:pPr>
    </w:p>
    <w:p w:rsidR="00613CB7" w:rsidRDefault="00613CB7" w:rsidP="00613CB7">
      <w:pPr>
        <w:ind w:left="-284" w:right="-1417"/>
        <w:rPr>
          <w:rFonts w:ascii="Arial" w:hAnsi="Arial"/>
          <w:b/>
        </w:rPr>
      </w:pPr>
    </w:p>
    <w:p w:rsidR="002C101C" w:rsidRDefault="002C101C" w:rsidP="002C101C">
      <w:pPr>
        <w:jc w:val="right"/>
        <w:rPr>
          <w:rFonts w:eastAsia="Times New Roman"/>
          <w:b/>
          <w:bCs/>
          <w:i/>
          <w:sz w:val="20"/>
          <w:szCs w:val="20"/>
          <w:lang w:eastAsia="ar-SA"/>
        </w:rPr>
      </w:pPr>
    </w:p>
    <w:p w:rsidR="001A558B" w:rsidRDefault="001A558B" w:rsidP="001A558B">
      <w:pPr>
        <w:jc w:val="right"/>
        <w:rPr>
          <w:rFonts w:eastAsia="Times New Roman"/>
          <w:b/>
          <w:bCs/>
          <w:i/>
          <w:sz w:val="20"/>
          <w:szCs w:val="20"/>
          <w:lang w:eastAsia="ar-SA"/>
        </w:rPr>
      </w:pPr>
    </w:p>
    <w:sectPr w:rsidR="001A558B" w:rsidSect="0033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523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C474A3"/>
    <w:multiLevelType w:val="hybridMultilevel"/>
    <w:tmpl w:val="51323EB4"/>
    <w:lvl w:ilvl="0" w:tplc="4A3089D6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9486D98"/>
    <w:multiLevelType w:val="hybridMultilevel"/>
    <w:tmpl w:val="DA860654"/>
    <w:lvl w:ilvl="0" w:tplc="F648E7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0D64F69"/>
    <w:multiLevelType w:val="multilevel"/>
    <w:tmpl w:val="DD6ADF78"/>
    <w:lvl w:ilvl="0">
      <w:start w:val="1"/>
      <w:numFmt w:val="upperLetter"/>
      <w:lvlText w:val="%1)"/>
      <w:lvlJc w:val="left"/>
      <w:pPr>
        <w:ind w:left="405" w:hanging="405"/>
      </w:pPr>
      <w:rPr>
        <w:rFonts w:ascii="Arial" w:hAnsi="Arial" w:cs="Arial" w:hint="default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43EC6"/>
    <w:rsid w:val="00030DDA"/>
    <w:rsid w:val="000D2E94"/>
    <w:rsid w:val="000F7413"/>
    <w:rsid w:val="0014687F"/>
    <w:rsid w:val="001A558B"/>
    <w:rsid w:val="001A64F8"/>
    <w:rsid w:val="002B2FFA"/>
    <w:rsid w:val="002C101C"/>
    <w:rsid w:val="00335D3F"/>
    <w:rsid w:val="0033736F"/>
    <w:rsid w:val="00362B6D"/>
    <w:rsid w:val="00393A60"/>
    <w:rsid w:val="003B3ADF"/>
    <w:rsid w:val="00493ED5"/>
    <w:rsid w:val="00514C72"/>
    <w:rsid w:val="00596844"/>
    <w:rsid w:val="00613CB7"/>
    <w:rsid w:val="00691DE2"/>
    <w:rsid w:val="006B5AD7"/>
    <w:rsid w:val="006D367C"/>
    <w:rsid w:val="007008EB"/>
    <w:rsid w:val="0075429C"/>
    <w:rsid w:val="007B57CE"/>
    <w:rsid w:val="008B358F"/>
    <w:rsid w:val="008E636D"/>
    <w:rsid w:val="008F232D"/>
    <w:rsid w:val="00912C63"/>
    <w:rsid w:val="009C71BA"/>
    <w:rsid w:val="009E41C6"/>
    <w:rsid w:val="00A27119"/>
    <w:rsid w:val="00A40CDE"/>
    <w:rsid w:val="00A6520D"/>
    <w:rsid w:val="00A92FAA"/>
    <w:rsid w:val="00AE5D3C"/>
    <w:rsid w:val="00B43EC6"/>
    <w:rsid w:val="00B8292A"/>
    <w:rsid w:val="00BA2165"/>
    <w:rsid w:val="00C11513"/>
    <w:rsid w:val="00C21F04"/>
    <w:rsid w:val="00C505F9"/>
    <w:rsid w:val="00C746FC"/>
    <w:rsid w:val="00C933EC"/>
    <w:rsid w:val="00C93670"/>
    <w:rsid w:val="00CA1697"/>
    <w:rsid w:val="00CC5A62"/>
    <w:rsid w:val="00D43FF7"/>
    <w:rsid w:val="00D65482"/>
    <w:rsid w:val="00DC133E"/>
    <w:rsid w:val="00E2466A"/>
    <w:rsid w:val="00E30493"/>
    <w:rsid w:val="00EF3427"/>
    <w:rsid w:val="00F01A58"/>
    <w:rsid w:val="00F045B1"/>
    <w:rsid w:val="00F1242B"/>
    <w:rsid w:val="00F4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5DF8D-B24F-4EFD-9238-8BFE3FC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E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DC133E"/>
    <w:pPr>
      <w:widowControl/>
    </w:pPr>
    <w:rPr>
      <w:rFonts w:ascii="Courier New" w:eastAsia="Times New Roman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A92FAA"/>
    <w:pPr>
      <w:ind w:left="720"/>
      <w:contextualSpacing/>
    </w:pPr>
  </w:style>
  <w:style w:type="paragraph" w:styleId="Zwykytekst">
    <w:name w:val="Plain Text"/>
    <w:basedOn w:val="Normalny"/>
    <w:link w:val="ZwykytekstZnak"/>
    <w:rsid w:val="00030DDA"/>
    <w:pPr>
      <w:widowControl/>
      <w:suppressAutoHyphens w:val="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030DD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wronab</dc:creator>
  <cp:lastModifiedBy>Tomasz Mroszczyk</cp:lastModifiedBy>
  <cp:revision>59</cp:revision>
  <cp:lastPrinted>2019-02-08T09:12:00Z</cp:lastPrinted>
  <dcterms:created xsi:type="dcterms:W3CDTF">2019-02-12T11:40:00Z</dcterms:created>
  <dcterms:modified xsi:type="dcterms:W3CDTF">2019-07-04T10:46:00Z</dcterms:modified>
</cp:coreProperties>
</file>